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2274" w14:textId="77777777" w:rsidR="00C42E4A" w:rsidRDefault="00C42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d"/>
        <w:tblW w:w="9450" w:type="dxa"/>
        <w:jc w:val="center"/>
        <w:tblBorders>
          <w:top w:val="single" w:sz="36" w:space="0" w:color="C4CCD3"/>
          <w:left w:val="single" w:sz="4" w:space="0" w:color="000000"/>
          <w:bottom w:val="single" w:sz="4" w:space="0" w:color="C4CCD3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0"/>
      </w:tblGrid>
      <w:tr w:rsidR="00C42E4A" w14:paraId="21CA7557" w14:textId="77777777">
        <w:trPr>
          <w:trHeight w:val="684"/>
          <w:jc w:val="center"/>
        </w:trPr>
        <w:tc>
          <w:tcPr>
            <w:tcW w:w="9450" w:type="dxa"/>
            <w:vAlign w:val="center"/>
          </w:tcPr>
          <w:p w14:paraId="0BB0917D" w14:textId="77777777" w:rsidR="00C42E4A" w:rsidRDefault="00D561DC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AGENDA</w:t>
            </w:r>
          </w:p>
          <w:p w14:paraId="0FCA179E" w14:textId="77777777" w:rsidR="00C42E4A" w:rsidRDefault="00D561DC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Sandoval Academy of Bilingual Education (SABE)</w:t>
            </w:r>
          </w:p>
          <w:p w14:paraId="56F8CC82" w14:textId="6E0902EA" w:rsidR="00C42E4A" w:rsidRDefault="00D561DC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Governing Board </w:t>
            </w:r>
            <w:r w:rsidR="007214E3">
              <w:rPr>
                <w:rFonts w:ascii="Arial" w:eastAsia="Arial" w:hAnsi="Arial" w:cs="Arial"/>
                <w:color w:val="000000"/>
                <w:sz w:val="32"/>
                <w:szCs w:val="32"/>
              </w:rPr>
              <w:t>Special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Meeting</w:t>
            </w:r>
          </w:p>
        </w:tc>
      </w:tr>
    </w:tbl>
    <w:p w14:paraId="6F044379" w14:textId="77777777" w:rsidR="00C42E4A" w:rsidRDefault="00C42E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e"/>
        <w:tblW w:w="9450" w:type="dxa"/>
        <w:jc w:val="center"/>
        <w:tblBorders>
          <w:top w:val="single" w:sz="36" w:space="0" w:color="C4CCD3"/>
          <w:left w:val="single" w:sz="4" w:space="0" w:color="000000"/>
          <w:bottom w:val="single" w:sz="4" w:space="0" w:color="C4CCD3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6915"/>
      </w:tblGrid>
      <w:tr w:rsidR="00C42E4A" w14:paraId="2C824C1E" w14:textId="77777777" w:rsidTr="007214E3">
        <w:trPr>
          <w:trHeight w:val="2548"/>
          <w:jc w:val="center"/>
        </w:trPr>
        <w:tc>
          <w:tcPr>
            <w:tcW w:w="2535" w:type="dxa"/>
          </w:tcPr>
          <w:p w14:paraId="119D73FE" w14:textId="77777777" w:rsidR="00C42E4A" w:rsidRDefault="00D561DC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Location:</w:t>
            </w:r>
          </w:p>
        </w:tc>
        <w:tc>
          <w:tcPr>
            <w:tcW w:w="6915" w:type="dxa"/>
          </w:tcPr>
          <w:p w14:paraId="607794A3" w14:textId="77777777" w:rsidR="00C42E4A" w:rsidRDefault="00D561DC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Via Zoom Meeting</w:t>
            </w:r>
          </w:p>
          <w:p w14:paraId="668E2859" w14:textId="77777777" w:rsidR="00C42E4A" w:rsidRDefault="00C42E4A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  <w:p w14:paraId="335EDFA8" w14:textId="77777777" w:rsidR="00C42E4A" w:rsidRDefault="00D561DC">
            <w:pPr>
              <w:rPr>
                <w:rFonts w:ascii="Arial" w:eastAsia="Arial" w:hAnsi="Arial" w:cs="Arial"/>
                <w:color w:val="3C4043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hd w:val="clear" w:color="auto" w:fill="F1F3F4"/>
              </w:rPr>
              <w:t xml:space="preserve">Join Zoom Meeting: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/>
                  <w:shd w:val="clear" w:color="auto" w:fill="F1F3F4"/>
                </w:rPr>
                <w:t>https://zoom.us/j/2145335070?pwd=VXpZcjFjdndmcWhiMUtXU2dudTJnQT09</w:t>
              </w:r>
            </w:hyperlink>
            <w:r>
              <w:rPr>
                <w:rFonts w:ascii="Arial" w:eastAsia="Arial" w:hAnsi="Arial" w:cs="Arial"/>
                <w:color w:val="3C4043"/>
                <w:shd w:val="clear" w:color="auto" w:fill="F1F3F4"/>
              </w:rPr>
              <w:t xml:space="preserve">                                                                    Meeting ID: 214 533 5070      Passcode: sabe</w:t>
            </w:r>
          </w:p>
          <w:p w14:paraId="76AED730" w14:textId="7917EA96" w:rsidR="00285B31" w:rsidRDefault="007214E3">
            <w:pPr>
              <w:rPr>
                <w:rFonts w:ascii="Arial" w:eastAsia="Arial" w:hAnsi="Arial" w:cs="Arial"/>
                <w:color w:val="3C4043"/>
                <w:shd w:val="clear" w:color="auto" w:fill="F1F3F4"/>
              </w:rPr>
            </w:pPr>
            <w:r>
              <w:rPr>
                <w:rFonts w:ascii="Arial" w:eastAsia="Arial" w:hAnsi="Arial" w:cs="Arial"/>
                <w:color w:val="3C4043"/>
                <w:shd w:val="clear" w:color="auto" w:fill="F1F3F4"/>
              </w:rPr>
              <w:t xml:space="preserve">Link to Docs: </w:t>
            </w:r>
            <w:hyperlink r:id="rId9" w:history="1">
              <w:r w:rsidRPr="00A46644">
                <w:rPr>
                  <w:rStyle w:val="Hyperlink"/>
                  <w:rFonts w:ascii="Arial" w:eastAsia="Arial" w:hAnsi="Arial" w:cs="Arial"/>
                  <w:shd w:val="clear" w:color="auto" w:fill="F1F3F4"/>
                </w:rPr>
                <w:t>https://drive.google.com/drive/folders/1H94jHc1H-HcM1RpO62XtS280W5IOihPh?usp=sharing</w:t>
              </w:r>
            </w:hyperlink>
          </w:p>
        </w:tc>
      </w:tr>
      <w:tr w:rsidR="00C42E4A" w14:paraId="44AEA962" w14:textId="77777777">
        <w:trPr>
          <w:trHeight w:val="161"/>
          <w:jc w:val="center"/>
        </w:trPr>
        <w:tc>
          <w:tcPr>
            <w:tcW w:w="2535" w:type="dxa"/>
          </w:tcPr>
          <w:p w14:paraId="1DAEE228" w14:textId="77777777" w:rsidR="00C42E4A" w:rsidRDefault="00D561DC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6915" w:type="dxa"/>
          </w:tcPr>
          <w:p w14:paraId="5926E867" w14:textId="5B48761B" w:rsidR="00C42E4A" w:rsidRDefault="007214E3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Monday</w:t>
            </w:r>
            <w:r w:rsidR="00D561DC"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April 25,</w:t>
            </w:r>
            <w:r w:rsidR="00D561DC"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</w:tr>
      <w:tr w:rsidR="00C42E4A" w14:paraId="06748342" w14:textId="77777777">
        <w:trPr>
          <w:trHeight w:val="288"/>
          <w:jc w:val="center"/>
        </w:trPr>
        <w:tc>
          <w:tcPr>
            <w:tcW w:w="2535" w:type="dxa"/>
          </w:tcPr>
          <w:p w14:paraId="7BA4F901" w14:textId="77777777" w:rsidR="00C42E4A" w:rsidRDefault="00D561DC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Time:</w:t>
            </w:r>
          </w:p>
        </w:tc>
        <w:tc>
          <w:tcPr>
            <w:tcW w:w="6915" w:type="dxa"/>
          </w:tcPr>
          <w:p w14:paraId="02F1847E" w14:textId="2A7FA3FE" w:rsidR="00C42E4A" w:rsidRDefault="007214E3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  <w:r w:rsidR="00D561DC">
              <w:rPr>
                <w:rFonts w:ascii="Arial" w:eastAsia="Arial" w:hAnsi="Arial" w:cs="Arial"/>
                <w:color w:val="000000"/>
              </w:rPr>
              <w:t>:30 pm</w:t>
            </w:r>
          </w:p>
        </w:tc>
      </w:tr>
      <w:tr w:rsidR="00C42E4A" w14:paraId="1D06F5EB" w14:textId="77777777">
        <w:trPr>
          <w:trHeight w:val="288"/>
          <w:jc w:val="center"/>
        </w:trPr>
        <w:tc>
          <w:tcPr>
            <w:tcW w:w="2535" w:type="dxa"/>
          </w:tcPr>
          <w:p w14:paraId="3EDC3845" w14:textId="77777777" w:rsidR="00C42E4A" w:rsidRDefault="00D561DC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Future Meeting Date:</w:t>
            </w:r>
          </w:p>
        </w:tc>
        <w:tc>
          <w:tcPr>
            <w:tcW w:w="6915" w:type="dxa"/>
          </w:tcPr>
          <w:p w14:paraId="21678FDE" w14:textId="77777777" w:rsidR="00C42E4A" w:rsidRDefault="00D561DC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Wednesday, May 18, 2022</w:t>
            </w:r>
          </w:p>
        </w:tc>
      </w:tr>
    </w:tbl>
    <w:p w14:paraId="2F14E9AD" w14:textId="77777777" w:rsidR="00C42E4A" w:rsidRDefault="00C42E4A">
      <w:pPr>
        <w:pStyle w:val="Heading1"/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</w:p>
    <w:p w14:paraId="50555941" w14:textId="77777777" w:rsidR="00C42E4A" w:rsidRDefault="00D561DC">
      <w:pPr>
        <w:pStyle w:val="Heading1"/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Governing Council Members:</w:t>
      </w:r>
    </w:p>
    <w:p w14:paraId="754DF06C" w14:textId="77777777" w:rsidR="00C42E4A" w:rsidRDefault="00D561D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Becky A. Torres, President; Brennan </w:t>
      </w:r>
      <w:proofErr w:type="spellStart"/>
      <w:r>
        <w:rPr>
          <w:rFonts w:ascii="Arial" w:eastAsia="Arial" w:hAnsi="Arial" w:cs="Arial"/>
          <w:color w:val="000000"/>
        </w:rPr>
        <w:t>Divett</w:t>
      </w:r>
      <w:proofErr w:type="spellEnd"/>
      <w:r>
        <w:rPr>
          <w:rFonts w:ascii="Arial" w:eastAsia="Arial" w:hAnsi="Arial" w:cs="Arial"/>
          <w:color w:val="000000"/>
        </w:rPr>
        <w:t>; Lisa Spangler; Scott Heller</w:t>
      </w:r>
      <w:r>
        <w:rPr>
          <w:rFonts w:ascii="Arial" w:eastAsia="Arial" w:hAnsi="Arial" w:cs="Arial"/>
        </w:rPr>
        <w:t>; Mario Martinez</w:t>
      </w:r>
    </w:p>
    <w:p w14:paraId="4A0D48F5" w14:textId="77777777" w:rsidR="00C42E4A" w:rsidRDefault="00C42E4A">
      <w:pPr>
        <w:ind w:left="360" w:firstLine="360"/>
        <w:rPr>
          <w:rFonts w:ascii="Arial" w:eastAsia="Arial" w:hAnsi="Arial" w:cs="Arial"/>
          <w:color w:val="000000"/>
        </w:rPr>
      </w:pPr>
      <w:bookmarkStart w:id="0" w:name="_heading=h.ve8kplh9kdx" w:colFirst="0" w:colLast="0"/>
      <w:bookmarkEnd w:id="0"/>
    </w:p>
    <w:p w14:paraId="7AB4C43B" w14:textId="112180CF" w:rsidR="00C42E4A" w:rsidRDefault="00D561DC">
      <w:pPr>
        <w:ind w:left="1440" w:hanging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Others: </w:t>
      </w:r>
      <w:r>
        <w:rPr>
          <w:rFonts w:ascii="Arial" w:eastAsia="Arial" w:hAnsi="Arial" w:cs="Arial"/>
          <w:color w:val="000000"/>
        </w:rPr>
        <w:tab/>
        <w:t>Jackie Rodriguez – Executive Director/Principal</w:t>
      </w:r>
    </w:p>
    <w:p w14:paraId="03D8F47D" w14:textId="77777777" w:rsidR="00C42E4A" w:rsidRDefault="00C42E4A">
      <w:pPr>
        <w:ind w:left="360" w:firstLine="360"/>
        <w:rPr>
          <w:rFonts w:ascii="Arial" w:eastAsia="Arial" w:hAnsi="Arial" w:cs="Arial"/>
          <w:color w:val="000000"/>
        </w:rPr>
      </w:pPr>
    </w:p>
    <w:p w14:paraId="35280600" w14:textId="77777777" w:rsidR="00C42E4A" w:rsidRDefault="00D561DC">
      <w:pPr>
        <w:pStyle w:val="Heading1"/>
        <w:spacing w:before="0"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Agenda details:</w:t>
      </w:r>
    </w:p>
    <w:p w14:paraId="5B7AF661" w14:textId="77777777" w:rsidR="00C42E4A" w:rsidRDefault="00D561DC">
      <w:pPr>
        <w:pStyle w:val="Heading2"/>
        <w:numPr>
          <w:ilvl w:val="0"/>
          <w:numId w:val="1"/>
        </w:numPr>
        <w:spacing w:before="0" w:after="0"/>
        <w:ind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Call to Order</w:t>
      </w:r>
    </w:p>
    <w:p w14:paraId="174AD2EA" w14:textId="77777777" w:rsidR="00C42E4A" w:rsidRDefault="00D561DC">
      <w:pPr>
        <w:pStyle w:val="Heading2"/>
        <w:numPr>
          <w:ilvl w:val="0"/>
          <w:numId w:val="1"/>
        </w:numPr>
        <w:spacing w:before="0" w:after="0"/>
        <w:ind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Approval of Agenda</w:t>
      </w:r>
    </w:p>
    <w:p w14:paraId="0A9DC7F4" w14:textId="77777777" w:rsidR="00070C81" w:rsidRDefault="00070C81" w:rsidP="00070C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Closed Session</w:t>
      </w:r>
    </w:p>
    <w:p w14:paraId="620CA332" w14:textId="77777777" w:rsidR="00070C81" w:rsidRDefault="00070C81" w:rsidP="00070C81">
      <w:pPr>
        <w:pBdr>
          <w:top w:val="nil"/>
          <w:left w:val="nil"/>
          <w:bottom w:val="nil"/>
          <w:right w:val="nil"/>
          <w:between w:val="nil"/>
        </w:pBdr>
        <w:ind w:left="720" w:right="63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Approval for the SABE Governing Board and Jackie Rodriguez to convene in Closed Session to address limited personnel matters-Head Administrator evaluation; pursuant to the Open Meetings Act NMSA 1978, 10-15-1(H)(2)</w:t>
      </w:r>
    </w:p>
    <w:p w14:paraId="16897F19" w14:textId="77777777" w:rsidR="00394E99" w:rsidRDefault="00394E99" w:rsidP="00394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Closed Session</w:t>
      </w:r>
    </w:p>
    <w:p w14:paraId="33DD9AA7" w14:textId="77777777" w:rsidR="00394E99" w:rsidRDefault="00394E99" w:rsidP="00394E99">
      <w:pPr>
        <w:pBdr>
          <w:top w:val="nil"/>
          <w:left w:val="nil"/>
          <w:bottom w:val="nil"/>
          <w:right w:val="nil"/>
          <w:between w:val="nil"/>
        </w:pBdr>
        <w:ind w:left="720" w:right="63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Approval for the SABE Governing Board to convene in Closed Session to address limited personnel matters-Head Administrator evaluation; pursuant to the Open Meetings Act NMSA 1978, 10-15-1(H)(2)</w:t>
      </w:r>
    </w:p>
    <w:p w14:paraId="55E93140" w14:textId="4D573587" w:rsidR="00C42E4A" w:rsidRDefault="00D561DC">
      <w:pPr>
        <w:pStyle w:val="Heading2"/>
        <w:numPr>
          <w:ilvl w:val="0"/>
          <w:numId w:val="1"/>
        </w:numPr>
        <w:spacing w:before="0" w:after="0"/>
        <w:ind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Action Items:  </w:t>
      </w:r>
    </w:p>
    <w:p w14:paraId="594B95C1" w14:textId="04C93394" w:rsidR="00C42E4A" w:rsidRDefault="00394E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right="2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Contract Renewal for the Head Administrator: Executive Director, Jackie Rodriguez</w:t>
      </w:r>
    </w:p>
    <w:p w14:paraId="6F0F7121" w14:textId="77777777" w:rsidR="00C42E4A" w:rsidRDefault="00D561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Public Comment</w:t>
      </w:r>
    </w:p>
    <w:p w14:paraId="7F9C7460" w14:textId="77777777" w:rsidR="00C42E4A" w:rsidRDefault="00D561DC">
      <w:pPr>
        <w:pStyle w:val="Heading2"/>
        <w:numPr>
          <w:ilvl w:val="0"/>
          <w:numId w:val="1"/>
        </w:numPr>
        <w:spacing w:before="0" w:after="0"/>
        <w:ind w:righ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Adjourn</w:t>
      </w:r>
    </w:p>
    <w:sectPr w:rsidR="00C42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5" w:right="540" w:bottom="336" w:left="99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4579" w14:textId="77777777" w:rsidR="00B60276" w:rsidRDefault="00B60276">
      <w:r>
        <w:separator/>
      </w:r>
    </w:p>
  </w:endnote>
  <w:endnote w:type="continuationSeparator" w:id="0">
    <w:p w14:paraId="48DBD086" w14:textId="77777777" w:rsidR="00B60276" w:rsidRDefault="00B6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E20E" w14:textId="77777777" w:rsidR="00C42E4A" w:rsidRDefault="00C42E4A">
    <w:pPr>
      <w:pBdr>
        <w:top w:val="nil"/>
        <w:left w:val="nil"/>
        <w:bottom w:val="nil"/>
        <w:right w:val="nil"/>
        <w:between w:val="nil"/>
      </w:pBdr>
      <w:spacing w:before="360"/>
      <w:jc w:val="right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2A34" w14:textId="31CA6D66" w:rsidR="00C42E4A" w:rsidRDefault="00D561DC">
    <w:pPr>
      <w:pBdr>
        <w:top w:val="nil"/>
        <w:left w:val="nil"/>
        <w:bottom w:val="nil"/>
        <w:right w:val="nil"/>
        <w:between w:val="nil"/>
      </w:pBdr>
      <w:spacing w:before="360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285B31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99F3" w14:textId="77777777" w:rsidR="00C42E4A" w:rsidRDefault="00C42E4A">
    <w:pPr>
      <w:pBdr>
        <w:top w:val="nil"/>
        <w:left w:val="nil"/>
        <w:bottom w:val="nil"/>
        <w:right w:val="nil"/>
        <w:between w:val="nil"/>
      </w:pBdr>
      <w:spacing w:before="360"/>
      <w:jc w:val="righ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8388" w14:textId="77777777" w:rsidR="00B60276" w:rsidRDefault="00B60276">
      <w:r>
        <w:separator/>
      </w:r>
    </w:p>
  </w:footnote>
  <w:footnote w:type="continuationSeparator" w:id="0">
    <w:p w14:paraId="0362A47D" w14:textId="77777777" w:rsidR="00B60276" w:rsidRDefault="00B6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491B" w14:textId="77777777" w:rsidR="00C42E4A" w:rsidRDefault="00D561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2E0203C" wp14:editId="0B415B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195786" cy="77195786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50313" y="2581438"/>
                        <a:ext cx="7191375" cy="2397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46A41" w14:textId="77777777" w:rsidR="00C42E4A" w:rsidRDefault="00D561D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E0203C" id="Rectangle 10" o:spid="_x0000_s1026" style="position:absolute;margin-left:0;margin-top:0;width:6078.4pt;height:6078.4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" filled="f" stroked="f">
              <v:textbox inset="2.53958mm,2.53958mm,2.53958mm,2.53958mm">
                <w:txbxContent>
                  <w:p w14:paraId="65646A41" w14:textId="77777777" w:rsidR="00C42E4A" w:rsidRDefault="00D561DC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7333" w14:textId="77777777" w:rsidR="00C42E4A" w:rsidRDefault="00C42E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9E74" w14:textId="77777777" w:rsidR="00C42E4A" w:rsidRDefault="00C42E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5733"/>
    <w:multiLevelType w:val="multilevel"/>
    <w:tmpl w:val="16D8D3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01F"/>
    <w:multiLevelType w:val="multilevel"/>
    <w:tmpl w:val="1238429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5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6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7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8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9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7182337">
    <w:abstractNumId w:val="0"/>
  </w:num>
  <w:num w:numId="2" w16cid:durableId="17789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4A"/>
    <w:rsid w:val="00070C81"/>
    <w:rsid w:val="00285B31"/>
    <w:rsid w:val="00394E99"/>
    <w:rsid w:val="007214E3"/>
    <w:rsid w:val="00B60276"/>
    <w:rsid w:val="00C42E4A"/>
    <w:rsid w:val="00D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7ABE6"/>
  <w15:docId w15:val="{CF737F3D-EF07-B54C-ADC2-B5E67E0B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D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numPr>
        <w:numId w:val="2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numPr>
        <w:ilvl w:val="1"/>
        <w:numId w:val="2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2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2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2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2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2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2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pPr>
      <w:spacing w:after="360"/>
    </w:pPr>
    <w:tblPr>
      <w:tblBorders>
        <w:bottom w:val="single" w:sz="2" w:space="0" w:color="C4CBD3" w:themeColor="accent2" w:themeTint="99"/>
      </w:tblBorders>
      <w:tblCellMar>
        <w:left w:w="0" w:type="dxa"/>
        <w:right w:w="144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2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2"/>
  </w:style>
  <w:style w:type="paragraph" w:styleId="ListParagraph">
    <w:name w:val="List Paragraph"/>
    <w:basedOn w:val="Normal"/>
    <w:uiPriority w:val="34"/>
    <w:qFormat/>
    <w:rsid w:val="005E5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0B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0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1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2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paragraph" w:styleId="NormalWeb">
    <w:name w:val="Normal (Web)"/>
    <w:basedOn w:val="Normal"/>
    <w:uiPriority w:val="99"/>
    <w:unhideWhenUsed/>
    <w:rsid w:val="00A878DC"/>
    <w:pPr>
      <w:spacing w:before="100" w:beforeAutospacing="1" w:after="100" w:afterAutospacing="1"/>
    </w:pPr>
  </w:style>
  <w:style w:type="table" w:customStyle="1" w:styleId="a3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4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5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6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7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8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9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a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35291"/>
    <w:rPr>
      <w:color w:val="605E5C"/>
      <w:shd w:val="clear" w:color="auto" w:fill="E1DFDD"/>
    </w:rPr>
  </w:style>
  <w:style w:type="table" w:customStyle="1" w:styleId="ab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c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d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e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2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3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4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5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6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7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8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9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a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b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c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character" w:styleId="Strong">
    <w:name w:val="Strong"/>
    <w:basedOn w:val="DefaultParagraphFont"/>
    <w:uiPriority w:val="22"/>
    <w:qFormat/>
    <w:rsid w:val="001C3DD4"/>
    <w:rPr>
      <w:b/>
      <w:bCs/>
    </w:rPr>
  </w:style>
  <w:style w:type="table" w:customStyle="1" w:styleId="afd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e">
    <w:basedOn w:val="TableNormal"/>
    <w:pPr>
      <w:spacing w:after="360"/>
    </w:p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145335070?pwd=VXpZcjFjdndmcWhiMUtXU2dudTJn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H94jHc1H-HcM1RpO62XtS280W5IOihPh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AhMi9v5sKpNk6I1qOV0M3q5qQ==">AMUW2mUR6fwhFM4GVTf1Y8dV+nOH+EdA0iu2NUaxP1UbhHjo6RtFt5wEf0Ey0H/nVeJsc6mWwgN+iwftVTmFzOPonubCdqEHkEAWqax1FrLPhpUYYKovxGULKF9c/x4/uuBM1pNkoAuO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Benitez De Luna</dc:creator>
  <cp:lastModifiedBy>Office User</cp:lastModifiedBy>
  <cp:revision>3</cp:revision>
  <dcterms:created xsi:type="dcterms:W3CDTF">2022-04-21T17:23:00Z</dcterms:created>
  <dcterms:modified xsi:type="dcterms:W3CDTF">2022-04-25T20:32:00Z</dcterms:modified>
</cp:coreProperties>
</file>