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GOVERNING BOARD MEETING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Governance Board Members in Attendance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Lisa Spangler, Treasurer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Scott Heller, Secretary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Mario Martinez, Member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Governance Board Members Absent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Rebecca Torres, President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Brennan Divett, Vice President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Others in Attendance at the Meeting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Jackie Rodriguez, Executive Director/Head of School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Felicitas Adame-Reyes, Principal/Special Services Director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Ashley Wolfel, Business Manager, excused from meeting 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7:24 p.m.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Date of Meeting: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January 15, 2024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Location of Meeting: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☒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Physical Address of Meeting Location: 4321 Fulcrum Way NE, Suite A, Rio Rancho, NM 87144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☒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Virtual Meeting: Zoom ID: 6911139742 PW: kZH7KC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https://us06web.zoom.us/j/86911139742?pwd=R9aejfZuSqyS51eNpvPaKQ6jKMtAdm.1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Welcome and Call to Order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was called to order at 7:02 p.m.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Roll Call-Board Members, Staff, and Guests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Mrs. Spangler did roll call.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"/>
            <w:tblpPr w:leftFromText="180" w:rightFromText="180" w:topFromText="180" w:bottomFromText="180" w:vertAnchor="text" w:horzAnchor="text" w:tblpX="1440" w:tblpY="0"/>
            <w:tblW w:w="642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35"/>
            <w:gridCol w:w="1575"/>
            <w:gridCol w:w="1710"/>
            <w:tblGridChange w:id="0">
              <w:tblGrid>
                <w:gridCol w:w="3135"/>
                <w:gridCol w:w="157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Member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In Favor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Against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Brennan Divett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Absent 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Lisa Spangler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 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4" w:hRule="atLeast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Scott Heller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Mario Martinez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Becky Torres 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Absent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30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MOTION :                             PASSED              NOT PASSED</w:t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Adoption of the Agenda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approve the agenda for January 15th agenda: Mr. Heller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was seconded by Mr. Martinez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approve the January 15th agenda was unanimously approved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2"/>
            <w:tblpPr w:leftFromText="180" w:rightFromText="180" w:topFromText="180" w:bottomFromText="180" w:vertAnchor="text" w:horzAnchor="text" w:tblpX="1440" w:tblpY="0"/>
            <w:tblW w:w="642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35"/>
            <w:gridCol w:w="1575"/>
            <w:gridCol w:w="1710"/>
            <w:tblGridChange w:id="0">
              <w:tblGrid>
                <w:gridCol w:w="3135"/>
                <w:gridCol w:w="157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Member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In Favor</w:t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Against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Brennan Divett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Absent 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Lisa Spangler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 </w:t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4" w:hRule="atLeast"/>
              <w:tblHeader w:val="0"/>
            </w:trPr>
            <w:tc>
              <w:tcPr/>
              <w:p w:rsidR="00000000" w:rsidDel="00000000" w:rsidP="00000000" w:rsidRDefault="00000000" w:rsidRPr="00000000" w14:paraId="0000004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Scott Heller</w:t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Mario Martinez</w:t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Becky Torres </w:t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Absent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52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MOTION :                 X            PASSED              NOT PASSED</w:t>
                </w:r>
              </w:p>
            </w:tc>
          </w:tr>
        </w:tbl>
      </w:sdtContent>
    </w:sdt>
    <w:p w:rsidR="00000000" w:rsidDel="00000000" w:rsidP="00000000" w:rsidRDefault="00000000" w:rsidRPr="00000000" w14:paraId="00000055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Public Comment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one present or email sent for public comment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45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Financial Management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Finance Committee Report 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Business Manager’s Report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Approve Voucher/Check Register Report*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approve the voucher/Check Register Report was made by Mr. Heller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was seconded by Mr. Martinez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approve the voucher/Check Register Report was passed unanimously.</w:t>
      </w:r>
    </w:p>
    <w:p w:rsidR="00000000" w:rsidDel="00000000" w:rsidP="00000000" w:rsidRDefault="00000000" w:rsidRPr="00000000" w14:paraId="00000066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3"/>
            <w:tblpPr w:leftFromText="180" w:rightFromText="180" w:topFromText="180" w:bottomFromText="180" w:vertAnchor="text" w:horzAnchor="text" w:tblpX="2160" w:tblpY="0"/>
            <w:tblW w:w="642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35"/>
            <w:gridCol w:w="1575"/>
            <w:gridCol w:w="1710"/>
            <w:tblGridChange w:id="0">
              <w:tblGrid>
                <w:gridCol w:w="3135"/>
                <w:gridCol w:w="157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Member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In Favor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Against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Brennan Divett</w:t>
                </w:r>
              </w:p>
            </w:tc>
            <w:tc>
              <w:tcPr/>
              <w:p w:rsidR="00000000" w:rsidDel="00000000" w:rsidP="00000000" w:rsidRDefault="00000000" w:rsidRPr="00000000" w14:paraId="0000006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Absent 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Lisa Spangler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 </w:t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4" w:hRule="atLeast"/>
              <w:tblHeader w:val="0"/>
            </w:trPr>
            <w:tc>
              <w:tcPr/>
              <w:p w:rsidR="00000000" w:rsidDel="00000000" w:rsidP="00000000" w:rsidRDefault="00000000" w:rsidRPr="00000000" w14:paraId="0000007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Scott Heller</w:t>
                </w:r>
              </w:p>
            </w:tc>
            <w:tc>
              <w:tcPr/>
              <w:p w:rsidR="00000000" w:rsidDel="00000000" w:rsidP="00000000" w:rsidRDefault="00000000" w:rsidRPr="00000000" w14:paraId="0000007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7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Mario Martinez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Becky Torres </w:t>
                </w:r>
              </w:p>
            </w:tc>
            <w:tc>
              <w:tcPr/>
              <w:p w:rsidR="00000000" w:rsidDel="00000000" w:rsidP="00000000" w:rsidRDefault="00000000" w:rsidRPr="00000000" w14:paraId="0000007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Absent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79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MOTION :                 X            PASSED              NOT PASSED</w:t>
                </w:r>
              </w:p>
            </w:tc>
          </w:tr>
        </w:tbl>
      </w:sdtContent>
    </w:sdt>
    <w:p w:rsidR="00000000" w:rsidDel="00000000" w:rsidP="00000000" w:rsidRDefault="00000000" w:rsidRPr="00000000" w14:paraId="0000007C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BARS</w:t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hanging="18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BAR 563-000-2425-0014-IB Fund 28221 Initial Budget for School Kitchen Infrastructure Grant for $135,000.00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hanging="18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approve the BAR 563-000-2425-0014-IB Fund 28221 Initial Budget for School Kitchen Infrastructure Grant was made by Mr. Heller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hanging="18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was seconded by Mr. Martinez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hanging="18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 approve the BAR 563-000-2425-0014-IB Fund 28221 Initial Budget for School Kitchen Infrastructure Grant was passed unanimously.</w:t>
      </w:r>
    </w:p>
    <w:p w:rsidR="00000000" w:rsidDel="00000000" w:rsidP="00000000" w:rsidRDefault="00000000" w:rsidRPr="00000000" w14:paraId="00000089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4"/>
            <w:tblpPr w:leftFromText="180" w:rightFromText="180" w:topFromText="180" w:bottomFromText="180" w:vertAnchor="text" w:horzAnchor="text" w:tblpX="2160" w:tblpY="0"/>
            <w:tblW w:w="642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35"/>
            <w:gridCol w:w="1575"/>
            <w:gridCol w:w="1710"/>
            <w:tblGridChange w:id="0">
              <w:tblGrid>
                <w:gridCol w:w="3135"/>
                <w:gridCol w:w="157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Member</w:t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In Favor</w:t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Against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Brennan Divett</w:t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Absent </w:t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Lisa Spangler</w:t>
                </w:r>
              </w:p>
            </w:tc>
            <w:tc>
              <w:tcPr/>
              <w:p w:rsidR="00000000" w:rsidDel="00000000" w:rsidP="00000000" w:rsidRDefault="00000000" w:rsidRPr="00000000" w14:paraId="0000009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 </w:t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4" w:hRule="atLeast"/>
              <w:tblHeader w:val="0"/>
            </w:trPr>
            <w:tc>
              <w:tcPr/>
              <w:p w:rsidR="00000000" w:rsidDel="00000000" w:rsidP="00000000" w:rsidRDefault="00000000" w:rsidRPr="00000000" w14:paraId="0000009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Scott Heller</w:t>
                </w:r>
              </w:p>
            </w:tc>
            <w:tc>
              <w:tcPr/>
              <w:p w:rsidR="00000000" w:rsidDel="00000000" w:rsidP="00000000" w:rsidRDefault="00000000" w:rsidRPr="00000000" w14:paraId="00000094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9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Mario Martinez</w:t>
                </w:r>
              </w:p>
            </w:tc>
            <w:tc>
              <w:tcPr/>
              <w:p w:rsidR="00000000" w:rsidDel="00000000" w:rsidP="00000000" w:rsidRDefault="00000000" w:rsidRPr="00000000" w14:paraId="0000009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9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Becky Torres </w:t>
                </w:r>
              </w:p>
            </w:tc>
            <w:tc>
              <w:tcPr/>
              <w:p w:rsidR="00000000" w:rsidDel="00000000" w:rsidP="00000000" w:rsidRDefault="00000000" w:rsidRPr="00000000" w14:paraId="0000009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Absent</w:t>
                </w:r>
              </w:p>
            </w:tc>
            <w:tc>
              <w:tcPr/>
              <w:p w:rsidR="00000000" w:rsidDel="00000000" w:rsidP="00000000" w:rsidRDefault="00000000" w:rsidRPr="00000000" w14:paraId="0000009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9C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MOTION :                 X            PASSED              NOT PASSED</w:t>
                </w:r>
              </w:p>
            </w:tc>
          </w:tr>
        </w:tbl>
      </w:sdtContent>
    </w:sdt>
    <w:p w:rsidR="00000000" w:rsidDel="00000000" w:rsidP="00000000" w:rsidRDefault="00000000" w:rsidRPr="00000000" w14:paraId="0000009F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right="-3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right="-36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Consent Agenda</w:t>
      </w:r>
    </w:p>
    <w:p w:rsidR="00000000" w:rsidDel="00000000" w:rsidP="00000000" w:rsidRDefault="00000000" w:rsidRPr="00000000" w14:paraId="000000A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Approval of the December 18, 2024 General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approve the December 18, 2024 General Meeting Minutes was made by Mr. Heller</w:t>
      </w:r>
    </w:p>
    <w:p w:rsidR="00000000" w:rsidDel="00000000" w:rsidP="00000000" w:rsidRDefault="00000000" w:rsidRPr="00000000" w14:paraId="000000A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was seconded by Mr. Martinez</w:t>
      </w:r>
    </w:p>
    <w:p w:rsidR="00000000" w:rsidDel="00000000" w:rsidP="00000000" w:rsidRDefault="00000000" w:rsidRPr="00000000" w14:paraId="000000A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Motion to approve the December 18, 2024 General Meeting Minutes was passed unanimously.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5"/>
            <w:tblpPr w:leftFromText="180" w:rightFromText="180" w:topFromText="180" w:bottomFromText="180" w:vertAnchor="text" w:horzAnchor="text" w:tblpX="1440" w:tblpY="0"/>
            <w:tblW w:w="642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35"/>
            <w:gridCol w:w="1575"/>
            <w:gridCol w:w="1710"/>
            <w:tblGridChange w:id="0">
              <w:tblGrid>
                <w:gridCol w:w="3135"/>
                <w:gridCol w:w="157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Member</w:t>
                </w:r>
              </w:p>
            </w:tc>
            <w:tc>
              <w:tcPr/>
              <w:p w:rsidR="00000000" w:rsidDel="00000000" w:rsidP="00000000" w:rsidRDefault="00000000" w:rsidRPr="00000000" w14:paraId="000000A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In Favor</w:t>
                </w:r>
              </w:p>
            </w:tc>
            <w:tc>
              <w:tcPr/>
              <w:p w:rsidR="00000000" w:rsidDel="00000000" w:rsidP="00000000" w:rsidRDefault="00000000" w:rsidRPr="00000000" w14:paraId="000000B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Against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Brennan Divett</w:t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Absent </w:t>
                </w:r>
              </w:p>
            </w:tc>
            <w:tc>
              <w:tcPr/>
              <w:p w:rsidR="00000000" w:rsidDel="00000000" w:rsidP="00000000" w:rsidRDefault="00000000" w:rsidRPr="00000000" w14:paraId="000000B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Lisa Spangler</w:t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 </w:t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4" w:hRule="atLeast"/>
              <w:tblHeader w:val="0"/>
            </w:trPr>
            <w:tc>
              <w:tcPr/>
              <w:p w:rsidR="00000000" w:rsidDel="00000000" w:rsidP="00000000" w:rsidRDefault="00000000" w:rsidRPr="00000000" w14:paraId="000000B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Scott Heller</w:t>
                </w:r>
              </w:p>
            </w:tc>
            <w:tc>
              <w:tcPr/>
              <w:p w:rsidR="00000000" w:rsidDel="00000000" w:rsidP="00000000" w:rsidRDefault="00000000" w:rsidRPr="00000000" w14:paraId="000000B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B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Mario Martinez</w:t>
                </w:r>
              </w:p>
            </w:tc>
            <w:tc>
              <w:tcPr/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Becky Torres </w:t>
                </w:r>
              </w:p>
            </w:tc>
            <w:tc>
              <w:tcPr/>
              <w:p w:rsidR="00000000" w:rsidDel="00000000" w:rsidP="00000000" w:rsidRDefault="00000000" w:rsidRPr="00000000" w14:paraId="000000B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Absent</w:t>
                </w:r>
              </w:p>
            </w:tc>
            <w:tc>
              <w:tcPr/>
              <w:p w:rsidR="00000000" w:rsidDel="00000000" w:rsidP="00000000" w:rsidRDefault="00000000" w:rsidRPr="00000000" w14:paraId="000000B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C0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MOTION :                 X            PASSED              NOT PASSED</w:t>
                </w:r>
              </w:p>
            </w:tc>
          </w:tr>
        </w:tbl>
      </w:sdtContent>
    </w:sdt>
    <w:p w:rsidR="00000000" w:rsidDel="00000000" w:rsidP="00000000" w:rsidRDefault="00000000" w:rsidRPr="00000000" w14:paraId="000000C3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Administrative Report</w:t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Academic Performance Framework</w:t>
      </w:r>
    </w:p>
    <w:p w:rsidR="00000000" w:rsidDel="00000000" w:rsidP="00000000" w:rsidRDefault="00000000" w:rsidRPr="00000000" w14:paraId="000000C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Organizational Matters</w:t>
      </w:r>
    </w:p>
    <w:p w:rsidR="00000000" w:rsidDel="00000000" w:rsidP="00000000" w:rsidRDefault="00000000" w:rsidRPr="00000000" w14:paraId="000000C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Other matters for discussion</w:t>
      </w:r>
    </w:p>
    <w:p w:rsidR="00000000" w:rsidDel="00000000" w:rsidP="00000000" w:rsidRDefault="00000000" w:rsidRPr="00000000" w14:paraId="000000C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Policy: DRAFT FFE Asset (Small Asset) Capitalization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Focused Priorities for the GB</w:t>
      </w:r>
    </w:p>
    <w:p w:rsidR="00000000" w:rsidDel="00000000" w:rsidP="00000000" w:rsidRDefault="00000000" w:rsidRPr="00000000" w14:paraId="000000D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Discussion and Planning for Year of Training</w:t>
      </w:r>
    </w:p>
    <w:p w:rsidR="00000000" w:rsidDel="00000000" w:rsidP="00000000" w:rsidRDefault="00000000" w:rsidRPr="00000000" w14:paraId="000000D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18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Bylaws</w:t>
      </w:r>
    </w:p>
    <w:p w:rsidR="00000000" w:rsidDel="00000000" w:rsidP="00000000" w:rsidRDefault="00000000" w:rsidRPr="00000000" w14:paraId="000000D3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Mrs. Rodriguez spoke to Mr. Gallegos regarding the training for the Governing Board.</w:t>
      </w:r>
    </w:p>
    <w:p w:rsidR="00000000" w:rsidDel="00000000" w:rsidP="00000000" w:rsidRDefault="00000000" w:rsidRPr="00000000" w14:paraId="000000D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They discussed the options that the Governing Board can consider to complete the Governing Board 5 hour  training.</w:t>
      </w:r>
    </w:p>
    <w:p w:rsidR="00000000" w:rsidDel="00000000" w:rsidP="00000000" w:rsidRDefault="00000000" w:rsidRPr="00000000" w14:paraId="000000D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Mrs. Rodriguez presented the different training options for the Board.</w:t>
      </w:r>
    </w:p>
    <w:p w:rsidR="00000000" w:rsidDel="00000000" w:rsidP="00000000" w:rsidRDefault="00000000" w:rsidRPr="00000000" w14:paraId="000000D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survey will be conducted to determine what is the best choice for training and the topics that can be considered as a focus of the training..</w:t>
      </w:r>
    </w:p>
    <w:p w:rsidR="00000000" w:rsidDel="00000000" w:rsidP="00000000" w:rsidRDefault="00000000" w:rsidRPr="00000000" w14:paraId="000000D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Governing Board Training - 4 one and a quarter  hour sessions, recording it with accountability to Mr. Gallegos if allowable. There will also be time for make-up sessions.</w:t>
      </w:r>
    </w:p>
    <w:p w:rsidR="00000000" w:rsidDel="00000000" w:rsidP="00000000" w:rsidRDefault="00000000" w:rsidRPr="00000000" w14:paraId="000000D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Discussion of bylaws will be tabled for another meeting.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Announcements/GB Member Comments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There are no comments and/or announcements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Adjournment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to adjourn the meeting was made by Mr. Heller</w:t>
      </w:r>
    </w:p>
    <w:p w:rsidR="00000000" w:rsidDel="00000000" w:rsidP="00000000" w:rsidRDefault="00000000" w:rsidRPr="00000000" w14:paraId="000000D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was seconded by Mrs. Spangler</w:t>
      </w:r>
    </w:p>
    <w:p w:rsidR="00000000" w:rsidDel="00000000" w:rsidP="00000000" w:rsidRDefault="00000000" w:rsidRPr="00000000" w14:paraId="000000D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to adjourn the meeting passed unanimously.</w:t>
      </w:r>
    </w:p>
    <w:p w:rsidR="00000000" w:rsidDel="00000000" w:rsidP="00000000" w:rsidRDefault="00000000" w:rsidRPr="00000000" w14:paraId="000000D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adjourned at 8:18 p.m.</w:t>
      </w:r>
    </w:p>
    <w:p w:rsidR="00000000" w:rsidDel="00000000" w:rsidP="00000000" w:rsidRDefault="00000000" w:rsidRPr="00000000" w14:paraId="000000E0">
      <w:pPr>
        <w:spacing w:after="0" w:lineRule="auto"/>
        <w:ind w:left="14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6"/>
            <w:tblpPr w:leftFromText="180" w:rightFromText="180" w:topFromText="180" w:bottomFromText="180" w:vertAnchor="text" w:horzAnchor="text" w:tblpX="720" w:tblpY="0"/>
            <w:tblW w:w="642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35"/>
            <w:gridCol w:w="1575"/>
            <w:gridCol w:w="1710"/>
            <w:tblGridChange w:id="0">
              <w:tblGrid>
                <w:gridCol w:w="3135"/>
                <w:gridCol w:w="157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Member</w:t>
                </w:r>
              </w:p>
            </w:tc>
            <w:tc>
              <w:tcPr/>
              <w:p w:rsidR="00000000" w:rsidDel="00000000" w:rsidP="00000000" w:rsidRDefault="00000000" w:rsidRPr="00000000" w14:paraId="000000E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In Favor</w:t>
                </w:r>
              </w:p>
            </w:tc>
            <w:tc>
              <w:tcPr/>
              <w:p w:rsidR="00000000" w:rsidDel="00000000" w:rsidP="00000000" w:rsidRDefault="00000000" w:rsidRPr="00000000" w14:paraId="000000E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Vote Against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Brennan Divett</w:t>
                </w:r>
              </w:p>
            </w:tc>
            <w:tc>
              <w:tcPr/>
              <w:p w:rsidR="00000000" w:rsidDel="00000000" w:rsidP="00000000" w:rsidRDefault="00000000" w:rsidRPr="00000000" w14:paraId="000000E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Absent </w:t>
                </w:r>
              </w:p>
            </w:tc>
            <w:tc>
              <w:tcPr/>
              <w:p w:rsidR="00000000" w:rsidDel="00000000" w:rsidP="00000000" w:rsidRDefault="00000000" w:rsidRPr="00000000" w14:paraId="000000E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Lisa Spangler</w:t>
                </w:r>
              </w:p>
            </w:tc>
            <w:tc>
              <w:tcPr/>
              <w:p w:rsidR="00000000" w:rsidDel="00000000" w:rsidP="00000000" w:rsidRDefault="00000000" w:rsidRPr="00000000" w14:paraId="000000E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 </w:t>
                </w:r>
              </w:p>
            </w:tc>
            <w:tc>
              <w:tcPr/>
              <w:p w:rsidR="00000000" w:rsidDel="00000000" w:rsidP="00000000" w:rsidRDefault="00000000" w:rsidRPr="00000000" w14:paraId="000000E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4" w:hRule="atLeast"/>
              <w:tblHeader w:val="0"/>
            </w:trPr>
            <w:tc>
              <w:tcPr/>
              <w:p w:rsidR="00000000" w:rsidDel="00000000" w:rsidP="00000000" w:rsidRDefault="00000000" w:rsidRPr="00000000" w14:paraId="000000E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Scott Heller</w:t>
                </w:r>
              </w:p>
            </w:tc>
            <w:tc>
              <w:tcPr/>
              <w:p w:rsidR="00000000" w:rsidDel="00000000" w:rsidP="00000000" w:rsidRDefault="00000000" w:rsidRPr="00000000" w14:paraId="000000E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E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Mario Martinez</w:t>
                </w:r>
              </w:p>
            </w:tc>
            <w:tc>
              <w:tcPr/>
              <w:p w:rsidR="00000000" w:rsidDel="00000000" w:rsidP="00000000" w:rsidRDefault="00000000" w:rsidRPr="00000000" w14:paraId="000000EE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X </w:t>
                </w:r>
              </w:p>
            </w:tc>
            <w:tc>
              <w:tcPr/>
              <w:p w:rsidR="00000000" w:rsidDel="00000000" w:rsidP="00000000" w:rsidRDefault="00000000" w:rsidRPr="00000000" w14:paraId="000000E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Becky Torres</w:t>
                </w:r>
              </w:p>
            </w:tc>
            <w:tc>
              <w:tcPr/>
              <w:p w:rsidR="00000000" w:rsidDel="00000000" w:rsidP="00000000" w:rsidRDefault="00000000" w:rsidRPr="00000000" w14:paraId="000000F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Absent</w:t>
                </w:r>
              </w:p>
            </w:tc>
            <w:tc>
              <w:tcPr/>
              <w:p w:rsidR="00000000" w:rsidDel="00000000" w:rsidP="00000000" w:rsidRDefault="00000000" w:rsidRPr="00000000" w14:paraId="000000F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F3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MOTION :                 X            PASSED              NOT PASSED</w:t>
                </w:r>
              </w:p>
            </w:tc>
          </w:tr>
        </w:tbl>
      </w:sdtContent>
    </w:sdt>
    <w:p w:rsidR="00000000" w:rsidDel="00000000" w:rsidP="00000000" w:rsidRDefault="00000000" w:rsidRPr="00000000" w14:paraId="000000F6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288" w:top="432" w:left="720" w:right="630" w:header="9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arter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7"/>
      <w:tblW w:w="1079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610"/>
      <w:gridCol w:w="8185"/>
      <w:tblGridChange w:id="0">
        <w:tblGrid>
          <w:gridCol w:w="2610"/>
          <w:gridCol w:w="8185"/>
        </w:tblGrid>
      </w:tblGridChange>
    </w:tblGrid>
    <w:tr>
      <w:trPr>
        <w:cantSplit w:val="0"/>
        <w:trHeight w:val="161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0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469576" cy="561139"/>
                <wp:effectExtent b="0" l="0" r="0" t="0"/>
                <wp:docPr descr="A close-up of a logo&#10;&#10;Description automatically generated" id="746133240" name="image1.png"/>
                <a:graphic>
                  <a:graphicData uri="http://schemas.openxmlformats.org/drawingml/2006/picture">
                    <pic:pic>
                      <pic:nvPicPr>
                        <pic:cNvPr descr="A close-up of a logo&#10;&#10;Description automatically generate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576" cy="5611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1">
          <w:pPr>
            <w:rPr>
              <w:rFonts w:ascii="Charter Roman" w:cs="Charter Roman" w:eastAsia="Charter Roman" w:hAnsi="Charter Roman"/>
              <w:sz w:val="18"/>
              <w:szCs w:val="18"/>
            </w:rPr>
          </w:pPr>
          <w:r w:rsidDel="00000000" w:rsidR="00000000" w:rsidRPr="00000000">
            <w:rPr>
              <w:rFonts w:ascii="Charter Roman" w:cs="Charter Roman" w:eastAsia="Charter Roman" w:hAnsi="Charter Roman"/>
              <w:sz w:val="18"/>
              <w:szCs w:val="18"/>
              <w:rtl w:val="0"/>
            </w:rPr>
            <w:t xml:space="preserve">Our mission at SABE is to enable students to maintain their native language, reconnect with their heritage language, or discover a new enriching language. Students will attain Spanish and English fluency and literacy through two-way immersion, which will expand their worldview and educational and career opportunities.</w:t>
          </w:r>
        </w:p>
      </w:tc>
    </w:tr>
  </w:tbl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400" w:line="240" w:lineRule="auto"/>
      <w:ind w:left="720" w:right="2160" w:hanging="720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spacing w:after="40" w:before="40" w:line="240" w:lineRule="auto"/>
      <w:ind w:left="1440" w:right="2160" w:hanging="720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  <w:ind w:left="2160" w:hanging="720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  <w:ind w:left="2880" w:hanging="720"/>
    </w:pPr>
    <w:rPr>
      <w:rFonts w:ascii="Times New Roman" w:cs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  <w:ind w:left="3600" w:hanging="720"/>
    </w:pPr>
    <w:rPr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"/>
    <w:semiHidden w:val="1"/>
    <w:unhideWhenUsed w:val="1"/>
    <w:qFormat w:val="1"/>
    <w:rsid w:val="001D12D1"/>
    <w:pPr>
      <w:keepNext w:val="1"/>
      <w:keepLines w:val="1"/>
      <w:numPr>
        <w:numId w:val="2"/>
      </w:numPr>
      <w:spacing w:after="80" w:before="400" w:line="240" w:lineRule="auto"/>
      <w:ind w:right="2160"/>
      <w:outlineLvl w:val="1"/>
    </w:pPr>
    <w:rPr>
      <w:rFonts w:asciiTheme="majorHAnsi" w:cstheme="majorBidi" w:eastAsiaTheme="majorEastAsia" w:hAnsiTheme="majorHAnsi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semiHidden w:val="1"/>
    <w:unhideWhenUsed w:val="1"/>
    <w:qFormat w:val="1"/>
    <w:rsid w:val="001D12D1"/>
    <w:pPr>
      <w:numPr>
        <w:ilvl w:val="1"/>
        <w:numId w:val="2"/>
      </w:numPr>
      <w:spacing w:after="40" w:before="40" w:line="240" w:lineRule="auto"/>
      <w:ind w:right="2160"/>
      <w:outlineLvl w:val="2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D12D1"/>
    <w:pPr>
      <w:keepNext w:val="1"/>
      <w:keepLines w:val="1"/>
      <w:numPr>
        <w:ilvl w:val="2"/>
        <w:numId w:val="2"/>
      </w:numPr>
      <w:spacing w:after="0" w:before="40" w:line="240" w:lineRule="auto"/>
      <w:outlineLvl w:val="3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D12D1"/>
    <w:pPr>
      <w:keepNext w:val="1"/>
      <w:keepLines w:val="1"/>
      <w:numPr>
        <w:ilvl w:val="3"/>
        <w:numId w:val="2"/>
      </w:numPr>
      <w:spacing w:after="0" w:before="40" w:line="240" w:lineRule="auto"/>
      <w:outlineLvl w:val="4"/>
    </w:pPr>
    <w:rPr>
      <w:rFonts w:ascii="Times New Roman" w:cs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D12D1"/>
    <w:pPr>
      <w:keepNext w:val="1"/>
      <w:keepLines w:val="1"/>
      <w:numPr>
        <w:ilvl w:val="4"/>
        <w:numId w:val="2"/>
      </w:numPr>
      <w:spacing w:after="0" w:before="40" w:line="240" w:lineRule="auto"/>
      <w:outlineLvl w:val="5"/>
    </w:pPr>
    <w:rPr>
      <w:rFonts w:ascii="Times New Roman" w:cs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D12D1"/>
    <w:pPr>
      <w:keepNext w:val="1"/>
      <w:keepLines w:val="1"/>
      <w:numPr>
        <w:ilvl w:val="5"/>
        <w:numId w:val="2"/>
      </w:numPr>
      <w:tabs>
        <w:tab w:val="num" w:pos="360"/>
      </w:tabs>
      <w:spacing w:after="0" w:before="40" w:line="240" w:lineRule="auto"/>
      <w:ind w:left="0" w:firstLine="0"/>
      <w:outlineLvl w:val="6"/>
    </w:pPr>
    <w:rPr>
      <w:rFonts w:ascii="Times New Roman" w:cs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D12D1"/>
    <w:pPr>
      <w:keepNext w:val="1"/>
      <w:keepLines w:val="1"/>
      <w:numPr>
        <w:ilvl w:val="6"/>
        <w:numId w:val="2"/>
      </w:numPr>
      <w:tabs>
        <w:tab w:val="num" w:pos="360"/>
      </w:tabs>
      <w:spacing w:after="0" w:before="40" w:line="240" w:lineRule="auto"/>
      <w:ind w:left="0" w:firstLine="0"/>
      <w:outlineLvl w:val="7"/>
    </w:pPr>
    <w:rPr>
      <w:rFonts w:ascii="Times New Roman" w:cs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D12D1"/>
    <w:pPr>
      <w:keepNext w:val="1"/>
      <w:keepLines w:val="1"/>
      <w:numPr>
        <w:ilvl w:val="7"/>
        <w:numId w:val="2"/>
      </w:numPr>
      <w:tabs>
        <w:tab w:val="num" w:pos="360"/>
      </w:tabs>
      <w:spacing w:after="0" w:before="40" w:line="240" w:lineRule="auto"/>
      <w:ind w:left="0" w:firstLine="0"/>
      <w:outlineLvl w:val="8"/>
    </w:pPr>
    <w:rPr>
      <w:rFonts w:ascii="Times New Roman" w:cs="Times New Roman" w:eastAsia="Times New Roman" w:hAnsi="Times New Roman"/>
      <w:i w:val="1"/>
      <w:i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FC3C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3C90"/>
  </w:style>
  <w:style w:type="paragraph" w:styleId="Footer">
    <w:name w:val="footer"/>
    <w:basedOn w:val="Normal"/>
    <w:link w:val="FooterChar"/>
    <w:uiPriority w:val="99"/>
    <w:unhideWhenUsed w:val="1"/>
    <w:rsid w:val="00FC3C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3C90"/>
  </w:style>
  <w:style w:type="paragraph" w:styleId="ListParagraph">
    <w:name w:val="List Paragraph"/>
    <w:basedOn w:val="Normal"/>
    <w:uiPriority w:val="34"/>
    <w:qFormat w:val="1"/>
    <w:rsid w:val="003A55B4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1"/>
    <w:qFormat w:val="1"/>
    <w:rsid w:val="00831DCC"/>
    <w:pPr>
      <w:widowControl w:val="0"/>
      <w:autoSpaceDE w:val="0"/>
      <w:autoSpaceDN w:val="0"/>
      <w:spacing w:after="0" w:line="240" w:lineRule="auto"/>
    </w:pPr>
    <w:rPr>
      <w:i w:val="1"/>
      <w:iCs w:val="1"/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1DCC"/>
    <w:rPr>
      <w:rFonts w:ascii="Calibri" w:cs="Calibri" w:eastAsia="Calibri" w:hAnsi="Calibri"/>
      <w:i w:val="1"/>
      <w:iCs w:val="1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64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46F62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811E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87DAE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D12D1"/>
    <w:rPr>
      <w:rFonts w:asciiTheme="majorHAnsi" w:cstheme="majorBidi" w:eastAsiaTheme="majorEastAsia" w:hAnsiTheme="majorHAnsi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D12D1"/>
    <w:rPr>
      <w:rFonts w:ascii="Times New Roman" w:cs="Times New Roman" w:eastAsia="Times New Roman" w:hAnsi="Times New Roman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D12D1"/>
    <w:rPr>
      <w:rFonts w:ascii="Times New Roman" w:cs="Times New Roman" w:eastAsia="Times New Roman" w:hAnsi="Times New Roman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D12D1"/>
    <w:rPr>
      <w:rFonts w:ascii="Times New Roman" w:cs="Times New Roman" w:eastAsia="Times New Roman" w:hAnsi="Times New Roman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D12D1"/>
    <w:rPr>
      <w:rFonts w:ascii="Times New Roman" w:cs="Times New Roman" w:eastAsia="Times New Roman" w:hAnsi="Times New Roman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D12D1"/>
    <w:rPr>
      <w:rFonts w:ascii="Times New Roman" w:cs="Times New Roman" w:eastAsia="Times New Roman" w:hAnsi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D12D1"/>
    <w:rPr>
      <w:rFonts w:ascii="Times New Roman" w:cs="Times New Roman" w:eastAsia="Times New Roman" w:hAnsi="Times New Roman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D12D1"/>
    <w:rPr>
      <w:rFonts w:ascii="Times New Roman" w:cs="Times New Roman" w:eastAsia="Times New Roman" w:hAnsi="Times New Roman"/>
      <w:i w:val="1"/>
      <w:iCs w:val="1"/>
      <w:sz w:val="24"/>
      <w:szCs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1D12D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N2ZO60TksIJCDKMTrfvmBMheg==">CgMxLjAaMAoBMBIrCikIB0IlChFRdWF0dHJvY2VudG8gU2FucxIQQXJpYWwgVW5pY29kZSBNUxowCgExEisKKQgHQiUKEVF1YXR0cm9jZW50byBTYW5zEhBBcmlhbCBVbmljb2RlIE1TGh8KATISGgoYCAlSFAoSdGFibGUuZDBqa2x0am8zbW9mGh8KATMSGgoYCAlSFAoSdGFibGUudDA4eXN2ZGxmNWRjGh8KATQSGgoYCAlSFAoSdGFibGUucTBnamM2anl5djBjGh8KATUSGgoYCAlSFAoSdGFibGUucnJtZTVxOXJ3NmdvGh8KATYSGgoYCAlSFAoSdGFibGUuZmdseTJ1OHkwbDl1Gh8KATcSGgoYCAlSFAoSdGFibGUudGRyMW05OGdiYWMxOAByITFJTWtneWZlMTA0NjJheUxnMTYya3RyR003YXhZc0p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2025-01-15T19:09:00Z</dcterms:created>
  <dc:creator>Kelly Callahan</dc:creator>
</cp:coreProperties>
</file>